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F81" w:rsidRPr="008F3F81" w:rsidRDefault="008F3F81" w:rsidP="008F3F8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  <w:r w:rsidRPr="008F3F81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Лекция 13</w:t>
      </w:r>
    </w:p>
    <w:p w:rsidR="008F3F81" w:rsidRDefault="008F3F81" w:rsidP="008F3F8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color w:val="EF7001"/>
          <w:kern w:val="36"/>
          <w:sz w:val="28"/>
          <w:szCs w:val="28"/>
          <w:lang w:eastAsia="ru-RU"/>
        </w:rPr>
      </w:pPr>
    </w:p>
    <w:p w:rsidR="008F3F81" w:rsidRPr="008F3F81" w:rsidRDefault="008F3F81" w:rsidP="008F3F81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EF7001"/>
          <w:kern w:val="36"/>
          <w:sz w:val="52"/>
          <w:szCs w:val="52"/>
          <w:lang w:eastAsia="ru-RU"/>
        </w:rPr>
      </w:pPr>
      <w:r w:rsidRPr="008F3F81">
        <w:rPr>
          <w:rFonts w:ascii="Times New Roman" w:eastAsia="Times New Roman" w:hAnsi="Times New Roman" w:cs="Times New Roman"/>
          <w:b/>
          <w:bCs/>
          <w:caps/>
          <w:color w:val="EF7001"/>
          <w:kern w:val="36"/>
          <w:sz w:val="28"/>
          <w:szCs w:val="28"/>
          <w:lang w:eastAsia="ru-RU"/>
        </w:rPr>
        <w:t>ИНЖЕНЕРНЫЕ СИСТЕМЫ СПОРТИВНОГО КОМПЛЕКСА (СПОРТЗАЛА ИЛИ ФИТНЕС-КЛУБА</w:t>
      </w:r>
      <w:r w:rsidRPr="008F3F81">
        <w:rPr>
          <w:rFonts w:ascii="Arial" w:eastAsia="Times New Roman" w:hAnsi="Arial" w:cs="Arial"/>
          <w:b/>
          <w:bCs/>
          <w:caps/>
          <w:color w:val="EF7001"/>
          <w:kern w:val="36"/>
          <w:sz w:val="52"/>
          <w:szCs w:val="52"/>
          <w:lang w:eastAsia="ru-RU"/>
        </w:rPr>
        <w:t>)</w:t>
      </w:r>
    </w:p>
    <w:p w:rsidR="008F3F81" w:rsidRPr="008F3F81" w:rsidRDefault="008F3F81" w:rsidP="008F3F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noProof/>
          <w:color w:val="015488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3335655" cy="2231390"/>
            <wp:effectExtent l="0" t="0" r="0" b="0"/>
            <wp:docPr id="2" name="Рисунок 2" descr="Для спортивного комплекса">
              <a:hlinkClick xmlns:a="http://schemas.openxmlformats.org/drawingml/2006/main" r:id="rId5" tooltip="&quot;Инженерные системы спортивного комплекса (спортзала или фитнес-клуба)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ля спортивного комплекса">
                      <a:hlinkClick r:id="rId5" tooltip="&quot;Инженерные системы спортивного комплекса (спортзала или фитнес-клуба)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655" cy="22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Надежные инженерные коммуникации для спортивно-оздоровительного комплекса являются крайне необходимыми. Безупречно функционирующие системы вентиляции, кондиционирования, водоснабжения, канализации, тепло и холодоснабжения позволят администрации и владельцам комплекса сосредоточиться исключительно на организации своего бизнеса. 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7" w:history="1">
        <w:r w:rsidRPr="008F3F81">
          <w:rPr>
            <w:rFonts w:ascii="Arial" w:eastAsia="Times New Roman" w:hAnsi="Arial" w:cs="Arial"/>
            <w:b/>
            <w:bCs/>
            <w:color w:val="015488"/>
            <w:sz w:val="24"/>
            <w:szCs w:val="24"/>
            <w:u w:val="single"/>
            <w:lang w:eastAsia="ru-RU"/>
          </w:rPr>
          <w:t>Вентиляция и кондиционирование</w:t>
        </w:r>
      </w:hyperlink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. </w: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Система вентиляции и кондиционирования воздуха спортивно-оздоровительного комплекса играет ключевую роль. При активных занятиях спортом в помещениях, где находится большое количество людей, резко падает содержание кислорода, растет концентрация углекислого газа, увеличивается влажность, повышается температура. Санитарные нормы не рекомендуют находиться в таких условиях, так как это вредно для здоровья. Поэтому необходимо, чтобы системы вентиляции и кондиционирования в спортивно-оздоровительном комплексе работали безупречно.</w:t>
      </w:r>
    </w:p>
    <w:p w:rsidR="008F3F81" w:rsidRDefault="008F3F81" w:rsidP="008F3F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Водоснабжение и канализация.</w: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Система водоснабжения и канализации спортивно-оздоровительного комплекса имеет свою специфику и особенности. В частности, потребуется произвести разводку воды и канализации для многочисленных душевых, также необходимо организовать циркуляцию и дезинфекцию воды из бассейна. При проектировании нужно учитывать значительный расход воды, что потребует коммуникаций значительной мощности. Оборудование на таких объектах эксплуатируется очень активно, поэтому к его выбору придется подходить очень тщательно. Система водоснабжения и канализации спортивно-оздоровительного комплекса – это сложный технический комплекс</w:t>
      </w:r>
      <w:r>
        <w:rPr>
          <w:rFonts w:ascii="Arial" w:eastAsia="Times New Roman" w:hAnsi="Arial" w:cs="Arial"/>
          <w:color w:val="222222"/>
          <w:sz w:val="24"/>
          <w:szCs w:val="24"/>
          <w:lang w:eastAsia="ru-RU"/>
        </w:rPr>
        <w:t>.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8F3F81" w:rsidRPr="008F3F81" w:rsidRDefault="008F3F81" w:rsidP="008F3F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Тепло и холодоснабжение.</w: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 Система тепло и холодоснабжения спортивно-оздоровительного комплекса имеет свои особенности. Например, в спортивных и тренажерных залах не требуется поддерживать высокую температуру, так как здесь значительное тепло выделяется при занятиях. А вот организовать регулировку подачи тепла и холода в каждом зале нужно </w: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обязательно. Если при проектировании, строительстве и монтаже учесть такие особенности, то можно добиться существенной экономии на тепло и холодоснабжении спортивно-оздоровительного комплекса. </w:t>
      </w:r>
    </w:p>
    <w:p w:rsidR="008F3F81" w:rsidRPr="008F3F81" w:rsidRDefault="008F3F81" w:rsidP="008F3F81">
      <w:pPr>
        <w:shd w:val="clear" w:color="auto" w:fill="FFFFFF"/>
        <w:spacing w:before="375" w:after="375" w:line="450" w:lineRule="atLeast"/>
        <w:outlineLvl w:val="1"/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</w:pPr>
      <w:r w:rsidRPr="008F3F81"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  <w:t>ТЕХНИЧЕСКОЕ И СЕРВИСНОЕ ОБСЛУЖИВАНИЕ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Каждый владелец коммерческого здания желает, </w:t>
      </w:r>
      <w:proofErr w:type="gramStart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что бы</w:t>
      </w:r>
      <w:proofErr w:type="gramEnd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его недвижимость, была исправна и имела высокий уровень эффективности эксплуатации. Техническое обслуживание спортивных сооружений способствует долгому сроку службы, так как обеспечивает своевременный контроль всех коммуникационных систем здания</w:t>
      </w:r>
      <w:r>
        <w:rPr>
          <w:rFonts w:ascii="Arial" w:eastAsia="Times New Roman" w:hAnsi="Arial" w:cs="Arial"/>
          <w:color w:val="222222"/>
          <w:sz w:val="24"/>
          <w:szCs w:val="24"/>
          <w:lang w:eastAsia="ru-RU"/>
        </w:rPr>
        <w:t>: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водоснабжение;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8" w:history="1">
        <w:r w:rsidRPr="008F3F81">
          <w:rPr>
            <w:rFonts w:ascii="Arial" w:eastAsia="Times New Roman" w:hAnsi="Arial" w:cs="Arial"/>
            <w:color w:val="015488"/>
            <w:sz w:val="24"/>
            <w:szCs w:val="24"/>
            <w:u w:val="single"/>
            <w:lang w:eastAsia="ru-RU"/>
          </w:rPr>
          <w:t>системы вентиляции</w:t>
        </w:r>
      </w:hyperlink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;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9" w:history="1">
        <w:r w:rsidRPr="008F3F81">
          <w:rPr>
            <w:rFonts w:ascii="Arial" w:eastAsia="Times New Roman" w:hAnsi="Arial" w:cs="Arial"/>
            <w:color w:val="015488"/>
            <w:sz w:val="24"/>
            <w:szCs w:val="24"/>
            <w:u w:val="single"/>
            <w:lang w:eastAsia="ru-RU"/>
          </w:rPr>
          <w:t>системы кондиционирования помещений</w:t>
        </w:r>
      </w:hyperlink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;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10" w:history="1">
        <w:r w:rsidRPr="008F3F81">
          <w:rPr>
            <w:rFonts w:ascii="Arial" w:eastAsia="Times New Roman" w:hAnsi="Arial" w:cs="Arial"/>
            <w:color w:val="015488"/>
            <w:sz w:val="24"/>
            <w:szCs w:val="24"/>
            <w:u w:val="single"/>
            <w:lang w:eastAsia="ru-RU"/>
          </w:rPr>
          <w:t>отопительная система</w:t>
        </w:r>
      </w:hyperlink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;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электроснабжения;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охраны и видеонаблюдение;</w:t>
      </w:r>
    </w:p>
    <w:p w:rsidR="008F3F81" w:rsidRPr="008F3F81" w:rsidRDefault="008F3F81" w:rsidP="008F3F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hyperlink r:id="rId11" w:history="1">
        <w:r w:rsidRPr="008F3F81">
          <w:rPr>
            <w:rFonts w:ascii="Arial" w:eastAsia="Times New Roman" w:hAnsi="Arial" w:cs="Arial"/>
            <w:color w:val="015488"/>
            <w:sz w:val="24"/>
            <w:szCs w:val="24"/>
            <w:u w:val="single"/>
            <w:lang w:eastAsia="ru-RU"/>
          </w:rPr>
          <w:t>комплексное инженерное облуживание</w:t>
        </w:r>
      </w:hyperlink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Сервисное обслуживание спортивных комплексов так же подразумевает разные виды ремонтных работ, которые могут выполняться снаружи и внутри помещения, начиная от демонтажа, заканчивая финишной отделкой помещения или здания.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Но есть специфические технические нюансы, на которые стоит обратить особое внимание, поскольку отдельные системы работают намного интенсивней и более подвергаются поломкам или нарушениям в работе.</w:t>
      </w:r>
    </w:p>
    <w:p w:rsidR="008F3F81" w:rsidRPr="008F3F81" w:rsidRDefault="008F3F81" w:rsidP="008F3F81">
      <w:pPr>
        <w:shd w:val="clear" w:color="auto" w:fill="FFFFFF"/>
        <w:spacing w:before="375" w:after="375" w:line="450" w:lineRule="atLeast"/>
        <w:outlineLvl w:val="1"/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</w:pPr>
      <w:r w:rsidRPr="008F3F81"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  <w:t>ТЕХНИЧЕСКОЕ ОБСЛУЖИВАНИЕ СИСТЕМ ВЕНТИЛЯЦИИ И КОНДИЦИОНИРОВАНИЯ В СПОРТИВНЫХ СООРУЖЕНИЯХ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Для спортивных комплексов большую роль играет урегулирование систем вентиляции и кондиционирования. Это обосновано тем, что эти системы способствуют установлению нужного микроклимата в помещении, где накапливается большое количество тепла и влаги. Сервисное обслуживание спортивных сооружений, главным образом заключается в контроле приемлемой атмосферы для данной сферы деятельности.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Требования к спортивным комплексам более глубокие, чем к жилым помещениям. Контроль и поддержка систем кондиционирования и вентиляции проводится соответственно выполненным требованиям и нагрузки зала.</w:t>
      </w:r>
    </w:p>
    <w:p w:rsidR="008F3F81" w:rsidRPr="008F3F81" w:rsidRDefault="008F3F81" w:rsidP="008F3F81">
      <w:pPr>
        <w:shd w:val="clear" w:color="auto" w:fill="FFFFFF"/>
        <w:spacing w:before="375" w:after="375" w:line="450" w:lineRule="atLeast"/>
        <w:outlineLvl w:val="1"/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</w:pPr>
      <w:r w:rsidRPr="008F3F81"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  <w:t>СЕРВИСНОЕ ОБСЛУЖИВАНИЕ ВОДОСНАБЖЕНИЯ НА СПОРТИВНЫХ ОБЪЕКТАХ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В независимости от размеров объекта или сложности инженерных конструкций, обеспечение эксплуатации системы водоснабжение выполняется в соответствии со всеми нормативными и техническими требованиями. Компания «</w:t>
      </w:r>
      <w:proofErr w:type="spellStart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ЕвроХолод</w:t>
      </w:r>
      <w:proofErr w:type="spellEnd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» производит контроль над бесперебойным и регулярным водоснабжением, включая все детали системы.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Техническое обеспечение спортивных объектов координирует гарантийные </w:t>
      </w:r>
      <w:proofErr w:type="gramStart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обязательства  поставщиков</w:t>
      </w:r>
      <w:proofErr w:type="gramEnd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, которые поставляют оборудование, а так же выполняет организацию и контроль монтажных работ подрядчиками.</w:t>
      </w:r>
    </w:p>
    <w:p w:rsidR="008F3F81" w:rsidRPr="008F3F81" w:rsidRDefault="008F3F81" w:rsidP="008F3F81">
      <w:pPr>
        <w:shd w:val="clear" w:color="auto" w:fill="FFFFFF"/>
        <w:spacing w:before="375" w:after="375" w:line="450" w:lineRule="atLeast"/>
        <w:outlineLvl w:val="1"/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</w:pPr>
      <w:r w:rsidRPr="008F3F81">
        <w:rPr>
          <w:rFonts w:ascii="Arial" w:eastAsia="Times New Roman" w:hAnsi="Arial" w:cs="Arial"/>
          <w:b/>
          <w:bCs/>
          <w:caps/>
          <w:color w:val="482201"/>
          <w:sz w:val="36"/>
          <w:szCs w:val="36"/>
          <w:lang w:eastAsia="ru-RU"/>
        </w:rPr>
        <w:t>РАЗРАБОТКА ПРОЕКТА ИНЖЕНЕРНЫХ СИСТЕМ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Pr="008F3F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Разработка инженерных систем – важный этап проектирования физкультурно-оздоровительного комплекса. Объекты оснащаются системами отопления, холодного и горячего водоснабжения, пожарной канализации, электроснабжения, освещения, вентиляции и кондиционирования воздуха, связи, противопожарной и охранной сигнализации. Отопительное оборудование подбирается исходя из нормативной температуры для помещений различного назначения. При проектировании воздушного отопления допускается применение технологии рециркуляции воздуха. С целью обеспечения помещений чистым воздухом комплекс оборудуется системой приточно-вытяжной вентиляции с естественным и механическим побуждением. Спортивные залы, раздевалки и душевые оснащаются мощными автономными вентиляционными системами. Технические характеристики и номенклатура вентиляционного и отопительного оборудования определяются в зависимости от стандартных норм воздухообмена, влажности, подвижности воздуха для различных категорий помещений.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Pr="008F3F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Система водоснабжения оснащается приборами учета. Удаление сточных вод осуществляется через хозяйственно-бытовую канализацию. При проектировании комплекса предусматривается основное, аварийное и эвакуационное освещение. Уровень освещенности спортивных залов определяется по специальным нормам электрического освещения спортивных сооружений ВСН 1-73.</w:t>
      </w:r>
    </w:p>
    <w:p w:rsidR="008F3F81" w:rsidRPr="008F3F81" w:rsidRDefault="008F3F81" w:rsidP="008F3F8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Pr="008F3F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Для эффективного автоматизированного управления инженерным </w:t>
      </w:r>
      <w:proofErr w:type="gramStart"/>
      <w:r w:rsidRPr="008F3F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оборудованием  организовывается</w:t>
      </w:r>
      <w:proofErr w:type="gramEnd"/>
      <w:r w:rsidRPr="008F3F8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надежная система диспетчеризации. Инженерно-технические решения принимаются с учетом требований энергосбережения и охраны окружающей среды. При разработке проекта предусматриваются специальные мероприятия по обеспечению пожарной безопасности. Комплекс оснащается системой пожаротушения и автоматического оповещения о пожаре, прорабатывается оптимальная схема путей эвакуации, организовываются специально оборудованные пожарные посты.</w:t>
      </w:r>
    </w:p>
    <w:p w:rsidR="008F3F81" w:rsidRPr="008F3F81" w:rsidRDefault="008F3F81" w:rsidP="008F3F81">
      <w:pPr>
        <w:spacing w:before="375" w:after="375" w:line="450" w:lineRule="atLeast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482201"/>
          <w:sz w:val="24"/>
          <w:szCs w:val="24"/>
          <w:lang w:eastAsia="ru-RU"/>
        </w:rPr>
      </w:pPr>
      <w:r w:rsidRPr="008F3F81">
        <w:rPr>
          <w:rFonts w:ascii="Times New Roman" w:eastAsia="Times New Roman" w:hAnsi="Times New Roman" w:cs="Times New Roman"/>
          <w:b/>
          <w:bCs/>
          <w:caps/>
          <w:color w:val="482201"/>
          <w:sz w:val="24"/>
          <w:szCs w:val="24"/>
          <w:lang w:eastAsia="ru-RU"/>
        </w:rPr>
        <w:t>ЦЕНА СИСТЕМ КОНДИЦИОНИРОВАНИЯ И ВЕНТИЛЯЦИИ. ONLINE-КАЛЬКУЛЯТОР</w:t>
      </w:r>
    </w:p>
    <w:p w:rsidR="008F3F81" w:rsidRPr="008F3F81" w:rsidRDefault="008F3F81" w:rsidP="008F3F8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ru-RU"/>
        </w:rPr>
        <w:tab/>
      </w:r>
      <w:bookmarkStart w:id="0" w:name="_GoBack"/>
      <w:bookmarkEnd w:id="0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Чтобы оценить стоимость проектирования, монтажа, оборудования и материалов для системы кондиционирования, воспользуйтесь нашим </w:t>
      </w:r>
      <w:proofErr w:type="spellStart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online</w:t>
      </w:r>
      <w:proofErr w:type="spellEnd"/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-калькулятором:</w:t>
      </w:r>
    </w:p>
    <w:p w:rsidR="008F3F81" w:rsidRPr="008F3F81" w:rsidRDefault="008F3F81" w:rsidP="008F3F81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Выберите </w:t>
      </w:r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тип помещения/здания</w: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:</w:t>
      </w:r>
    </w:p>
    <w:p w:rsidR="008F3F81" w:rsidRPr="008F3F81" w:rsidRDefault="008F3F81" w:rsidP="008F3F81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                                                                                                   </w: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300.1pt;height:17.85pt" o:ole="">
            <v:imagedata r:id="rId12" o:title=""/>
          </v:shape>
          <w:control r:id="rId13" w:name="DefaultOcxName" w:shapeid="_x0000_i1037"/>
        </w:object>
      </w:r>
    </w:p>
    <w:p w:rsidR="008F3F81" w:rsidRPr="008F3F81" w:rsidRDefault="008F3F81" w:rsidP="008F3F81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Кондиционирование</w:t>
      </w:r>
    </w:p>
    <w:p w:rsidR="008F3F81" w:rsidRPr="008F3F81" w:rsidRDefault="008F3F81" w:rsidP="008F3F81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Кондиционирование не столько «остужает», сколько создаёт специфический микроклимат в соответствии с заданными параметрами. К числу этих параметров могут относиться не только температура, но и влажность, чистота воздуха, уровень содержания в нём примесей и т.п.</w:t>
      </w:r>
    </w:p>
    <w:p w:rsidR="008F3F81" w:rsidRPr="008F3F81" w:rsidRDefault="008F3F81" w:rsidP="008F3F81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Холодоснабжение</w:t>
      </w:r>
    </w:p>
    <w:p w:rsidR="008F3F81" w:rsidRPr="008F3F81" w:rsidRDefault="008F3F81" w:rsidP="008F3F81">
      <w:pPr>
        <w:spacing w:after="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Системы холодоснабжения применяются тогда, когда есть потребность в том, чтобы искусственно «остудить» объект.</w:t>
      </w:r>
    </w:p>
    <w:p w:rsidR="008F3F81" w:rsidRPr="008F3F81" w:rsidRDefault="008F3F81" w:rsidP="008F3F81">
      <w:pPr>
        <w:spacing w:before="100" w:beforeAutospacing="1" w:after="100" w:afterAutospacing="1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object w:dxaOrig="1440" w:dyaOrig="1440">
          <v:shape id="_x0000_i1036" type="#_x0000_t75" style="width:20.15pt;height:17.85pt" o:ole="">
            <v:imagedata r:id="rId14" o:title=""/>
          </v:shape>
          <w:control r:id="rId15" w:name="DefaultOcxName1" w:shapeid="_x0000_i1036"/>
        </w:object>
      </w: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  <w:r w:rsidRPr="008F3F81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Вентиляция</w:t>
      </w:r>
    </w:p>
    <w:p w:rsidR="008F3F81" w:rsidRPr="008F3F81" w:rsidRDefault="008F3F81" w:rsidP="008F3F81">
      <w:pPr>
        <w:spacing w:after="150" w:line="240" w:lineRule="auto"/>
        <w:textAlignment w:val="top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F3F81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Вентиляция — процесс удаления отработанного воздуха из помещения и замена его наружным. В необходимых случаях при этом проводится: кондиционирование воздуха, фильтрация, подогрев или охлаждение</w:t>
      </w:r>
    </w:p>
    <w:p w:rsidR="00F07B99" w:rsidRDefault="008F3F81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E38F1"/>
    <w:multiLevelType w:val="multilevel"/>
    <w:tmpl w:val="8A148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D325B5"/>
    <w:multiLevelType w:val="multilevel"/>
    <w:tmpl w:val="B67A1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87C"/>
    <w:rsid w:val="0084087C"/>
    <w:rsid w:val="008F3F81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EB6D33D"/>
  <w15:chartTrackingRefBased/>
  <w15:docId w15:val="{B0F6BB6B-96AE-453F-9891-E5B44390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F3F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F3F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3F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F3F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F3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F3F81"/>
    <w:rPr>
      <w:color w:val="0000FF"/>
      <w:u w:val="single"/>
    </w:rPr>
  </w:style>
  <w:style w:type="paragraph" w:customStyle="1" w:styleId="vstavka2">
    <w:name w:val="vstavka2"/>
    <w:basedOn w:val="a"/>
    <w:rsid w:val="008F3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F3F81"/>
    <w:rPr>
      <w:b/>
      <w:bCs/>
    </w:rPr>
  </w:style>
  <w:style w:type="character" w:customStyle="1" w:styleId="label">
    <w:name w:val="label"/>
    <w:basedOn w:val="a0"/>
    <w:rsid w:val="008F3F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59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6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0933">
          <w:marLeft w:val="0"/>
          <w:marRight w:val="0"/>
          <w:marTop w:val="0"/>
          <w:marBottom w:val="150"/>
          <w:divBdr>
            <w:top w:val="single" w:sz="6" w:space="15" w:color="FAFAFA"/>
            <w:left w:val="single" w:sz="6" w:space="8" w:color="FAFAFA"/>
            <w:bottom w:val="single" w:sz="6" w:space="4" w:color="FAFAFA"/>
            <w:right w:val="single" w:sz="6" w:space="8" w:color="FAFAFA"/>
          </w:divBdr>
          <w:divsChild>
            <w:div w:id="11841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0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81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83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36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0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27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82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59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52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4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07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26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rfresh.ru/ventilyatsiya.htm" TargetMode="External"/><Relationship Id="rId13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hyperlink" Target="https://www.airfresh.ru/ventilyatsiya.htm" TargetMode="External"/><Relationship Id="rId12" Type="http://schemas.openxmlformats.org/officeDocument/2006/relationships/image" Target="media/image2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airfresh.ru/Obsluzhivanie-inzhenernyh-sistem.htm" TargetMode="External"/><Relationship Id="rId5" Type="http://schemas.openxmlformats.org/officeDocument/2006/relationships/hyperlink" Target="https://www.airfresh.ru/images/rub_2_5_19/multi-gym.jpg" TargetMode="External"/><Relationship Id="rId15" Type="http://schemas.openxmlformats.org/officeDocument/2006/relationships/control" Target="activeX/activeX2.xml"/><Relationship Id="rId10" Type="http://schemas.openxmlformats.org/officeDocument/2006/relationships/hyperlink" Target="https://www.airfresh.ru/teplovoe-oborudovanie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irfresh.ru/konditsionirovanie.htm" TargetMode="External"/><Relationship Id="rId14" Type="http://schemas.openxmlformats.org/officeDocument/2006/relationships/image" Target="media/image3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1131</Words>
  <Characters>6447</Characters>
  <Application>Microsoft Office Word</Application>
  <DocSecurity>0</DocSecurity>
  <Lines>53</Lines>
  <Paragraphs>15</Paragraphs>
  <ScaleCrop>false</ScaleCrop>
  <Company/>
  <LinksUpToDate>false</LinksUpToDate>
  <CharactersWithSpaces>7563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2022-09-30T13:15:00Z</dcterms:created>
  <dcterms:modified xsi:type="dcterms:W3CDTF">2022-09-30T13:24:00Z</dcterms:modified>
</cp:coreProperties>
</file>